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D59" w:rsidRPr="001F06A2" w:rsidRDefault="006B5211" w:rsidP="00781D59">
      <w:pPr>
        <w:spacing w:before="100" w:beforeAutospacing="1" w:after="100" w:afterAutospacing="1" w:line="240" w:lineRule="auto"/>
        <w:jc w:val="center"/>
        <w:rPr>
          <w:rFonts w:ascii="Candara" w:eastAsia="Times New Roman" w:hAnsi="Candara" w:cs="Times New Roman"/>
          <w:b/>
          <w:bCs/>
          <w:color w:val="003399"/>
          <w:sz w:val="36"/>
        </w:rPr>
      </w:pPr>
      <w:r w:rsidRPr="001F06A2">
        <w:rPr>
          <w:rFonts w:ascii="Candara" w:eastAsia="Times New Roman" w:hAnsi="Candara" w:cs="Times New Roman"/>
          <w:b/>
          <w:bCs/>
          <w:color w:val="003399"/>
          <w:sz w:val="36"/>
        </w:rPr>
        <w:t>Ch. 21</w:t>
      </w:r>
      <w:r w:rsidR="00781D59" w:rsidRPr="001F06A2">
        <w:rPr>
          <w:rFonts w:ascii="Candara" w:eastAsia="Times New Roman" w:hAnsi="Candara" w:cs="Times New Roman"/>
          <w:b/>
          <w:bCs/>
          <w:color w:val="003399"/>
          <w:sz w:val="36"/>
        </w:rPr>
        <w:t xml:space="preserve"> Chapter Summary</w:t>
      </w:r>
    </w:p>
    <w:p w:rsidR="006B5211" w:rsidRPr="00781D59" w:rsidRDefault="00781D59" w:rsidP="006B5211">
      <w:pPr>
        <w:spacing w:after="0" w:line="240" w:lineRule="auto"/>
        <w:rPr>
          <w:rFonts w:ascii="Candara" w:hAnsi="Candara"/>
        </w:rPr>
      </w:pPr>
      <w:r w:rsidRPr="00781D59">
        <w:rPr>
          <w:rFonts w:ascii="Candara" w:eastAsia="Times New Roman" w:hAnsi="Candara" w:cs="Times New Roman"/>
          <w:color w:val="000000"/>
        </w:rPr>
        <w:br/>
      </w:r>
    </w:p>
    <w:tbl>
      <w:tblPr>
        <w:tblW w:w="0" w:type="auto"/>
        <w:tblCellSpacing w:w="0" w:type="dxa"/>
        <w:tblCellMar>
          <w:left w:w="0" w:type="dxa"/>
          <w:right w:w="0" w:type="dxa"/>
        </w:tblCellMar>
        <w:tblLook w:val="04A0" w:firstRow="1" w:lastRow="0" w:firstColumn="1" w:lastColumn="0" w:noHBand="0" w:noVBand="1"/>
      </w:tblPr>
      <w:tblGrid>
        <w:gridCol w:w="9360"/>
      </w:tblGrid>
      <w:tr w:rsidR="006B5211" w:rsidRPr="006B5211">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8892"/>
              <w:gridCol w:w="468"/>
            </w:tblGrid>
            <w:tr w:rsidR="006B5211" w:rsidRPr="006B5211">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892"/>
                  </w:tblGrid>
                  <w:tr w:rsidR="006B5211" w:rsidRPr="006B5211">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892"/>
                        </w:tblGrid>
                        <w:tr w:rsidR="006B5211" w:rsidRPr="006B5211">
                          <w:trPr>
                            <w:tblCellSpacing w:w="0" w:type="dxa"/>
                          </w:trPr>
                          <w:tc>
                            <w:tcPr>
                              <w:tcW w:w="0" w:type="auto"/>
                              <w:hideMark/>
                            </w:tcPr>
                            <w:p w:rsidR="006B5211" w:rsidRPr="006B5211" w:rsidRDefault="006B5211" w:rsidP="006B5211">
                              <w:pPr>
                                <w:spacing w:after="0" w:line="240" w:lineRule="auto"/>
                                <w:rPr>
                                  <w:rFonts w:ascii="Candara" w:eastAsia="Times New Roman" w:hAnsi="Candara" w:cs="Times New Roman"/>
                                  <w:color w:val="000000"/>
                                </w:rPr>
                              </w:pPr>
                              <w:r w:rsidRPr="006B5211">
                                <w:rPr>
                                  <w:rFonts w:ascii="Candara" w:eastAsia="Times New Roman" w:hAnsi="Candara" w:cs="Times New Roman"/>
                                  <w:color w:val="000000"/>
                                </w:rPr>
                                <w:t>1. Solid waste is any unwanted or discarded material that is not a liquid or a gas. Thirty-three percent of the world’s solid wasted is produced by one country—the United States—which represents 4.6% of the world’s populati</w:t>
                              </w:r>
                              <w:bookmarkStart w:id="0" w:name="_GoBack"/>
                              <w:bookmarkEnd w:id="0"/>
                              <w:r w:rsidRPr="006B5211">
                                <w:rPr>
                                  <w:rFonts w:ascii="Candara" w:eastAsia="Times New Roman" w:hAnsi="Candara" w:cs="Times New Roman"/>
                                  <w:color w:val="000000"/>
                                </w:rPr>
                                <w:t xml:space="preserve">on. </w:t>
                              </w:r>
                            </w:p>
                            <w:p w:rsidR="006B5211" w:rsidRPr="006B5211" w:rsidRDefault="006B5211" w:rsidP="006B5211">
                              <w:pPr>
                                <w:spacing w:before="100" w:beforeAutospacing="1" w:after="100" w:afterAutospacing="1" w:line="240" w:lineRule="auto"/>
                                <w:rPr>
                                  <w:rFonts w:ascii="Candara" w:eastAsia="Times New Roman" w:hAnsi="Candara" w:cs="Times New Roman"/>
                                  <w:color w:val="000000"/>
                                </w:rPr>
                              </w:pPr>
                              <w:r w:rsidRPr="006B5211">
                                <w:rPr>
                                  <w:rFonts w:ascii="Candara" w:eastAsia="Times New Roman" w:hAnsi="Candara" w:cs="Times New Roman"/>
                                  <w:color w:val="000000"/>
                                </w:rPr>
                                <w:t xml:space="preserve">2. Waste management, waste reduction, reduced usage, and pollution prevention can all be used to reduce, reuse, or recycle solid waste. </w:t>
                              </w:r>
                            </w:p>
                            <w:p w:rsidR="006B5211" w:rsidRPr="006B5211" w:rsidRDefault="006B5211" w:rsidP="006B5211">
                              <w:pPr>
                                <w:spacing w:before="100" w:beforeAutospacing="1" w:after="100" w:afterAutospacing="1" w:line="240" w:lineRule="auto"/>
                                <w:rPr>
                                  <w:rFonts w:ascii="Candara" w:eastAsia="Times New Roman" w:hAnsi="Candara" w:cs="Times New Roman"/>
                                  <w:color w:val="000000"/>
                                </w:rPr>
                              </w:pPr>
                              <w:r w:rsidRPr="006B5211">
                                <w:rPr>
                                  <w:rFonts w:ascii="Candara" w:eastAsia="Times New Roman" w:hAnsi="Candara" w:cs="Times New Roman"/>
                                  <w:color w:val="000000"/>
                                </w:rPr>
                                <w:t xml:space="preserve">3. The advantages of burning waste include reducing trash volume, minimizing the need for landfills, and lowering water pollution. The disadvantages include high cost, air pollution, producing toxic ash, and encouraging waste production. The advantages of burying wastes include safety, wastes can be retrieved, ease of application, and low cost. Disadvantages include leaks and spills, existing fractures or earthquakes can cause waste escape, and encouraging waste production. </w:t>
                              </w:r>
                            </w:p>
                            <w:p w:rsidR="006B5211" w:rsidRPr="006B5211" w:rsidRDefault="006B5211" w:rsidP="006B5211">
                              <w:pPr>
                                <w:spacing w:before="100" w:beforeAutospacing="1" w:after="100" w:afterAutospacing="1" w:line="240" w:lineRule="auto"/>
                                <w:rPr>
                                  <w:rFonts w:ascii="Candara" w:eastAsia="Times New Roman" w:hAnsi="Candara" w:cs="Times New Roman"/>
                                  <w:color w:val="000000"/>
                                </w:rPr>
                              </w:pPr>
                              <w:r w:rsidRPr="006B5211">
                                <w:rPr>
                                  <w:rFonts w:ascii="Candara" w:eastAsia="Times New Roman" w:hAnsi="Candara" w:cs="Times New Roman"/>
                                  <w:color w:val="000000"/>
                                </w:rPr>
                                <w:t xml:space="preserve">4. Hazardous waste is any discarded solid or liquid material that is toxic, ignitable, corrosive, or reactive enough to explode or release toxic fumes. We can use a pollution prevention or waste reduction approach to reduce production and manage existing hazardous waste mostly by burning or burying it. </w:t>
                              </w:r>
                            </w:p>
                            <w:p w:rsidR="006B5211" w:rsidRPr="006B5211" w:rsidRDefault="006B5211" w:rsidP="006B5211">
                              <w:pPr>
                                <w:spacing w:before="100" w:beforeAutospacing="1" w:after="100" w:afterAutospacing="1" w:line="240" w:lineRule="auto"/>
                                <w:rPr>
                                  <w:rFonts w:ascii="Candara" w:eastAsia="Times New Roman" w:hAnsi="Candara" w:cs="Times New Roman"/>
                                  <w:color w:val="000000"/>
                                </w:rPr>
                              </w:pPr>
                              <w:r w:rsidRPr="006B5211">
                                <w:rPr>
                                  <w:rFonts w:ascii="Candara" w:eastAsia="Times New Roman" w:hAnsi="Candara" w:cs="Times New Roman"/>
                                  <w:color w:val="000000"/>
                                </w:rPr>
                                <w:t xml:space="preserve">5. Physical methods such as filtering and distilling, chemical reactions, bioremediation, phytoremediation, and plasma torches can all be used to detoxify hazardous waste. </w:t>
                              </w:r>
                            </w:p>
                            <w:p w:rsidR="006B5211" w:rsidRPr="006B5211" w:rsidRDefault="006B5211" w:rsidP="006B5211">
                              <w:pPr>
                                <w:spacing w:before="100" w:beforeAutospacing="1" w:after="100" w:afterAutospacing="1" w:line="240" w:lineRule="auto"/>
                                <w:rPr>
                                  <w:rFonts w:ascii="Candara" w:eastAsia="Times New Roman" w:hAnsi="Candara" w:cs="Times New Roman"/>
                                  <w:color w:val="000000"/>
                                </w:rPr>
                              </w:pPr>
                              <w:r w:rsidRPr="006B5211">
                                <w:rPr>
                                  <w:rFonts w:ascii="Candara" w:eastAsia="Times New Roman" w:hAnsi="Candara" w:cs="Times New Roman"/>
                                  <w:color w:val="000000"/>
                                </w:rPr>
                                <w:t xml:space="preserve">6. Advantages of burning hazardous waste include reducing waste volume, minimizing the need for storage space, and lowering water pollution. The disadvantages include air pollutants such as toxic dioxins and production of toxic ash that must be stored. Advantages of burying hazardous waste include safety, wastes can be retrieved, ease of application, and low cost. Disadvantages include leaks and spills, existing fractures or earthquakes can cause waste escape, and encouraging waste production. </w:t>
                              </w:r>
                            </w:p>
                            <w:p w:rsidR="006B5211" w:rsidRPr="006B5211" w:rsidRDefault="006B5211" w:rsidP="006B5211">
                              <w:pPr>
                                <w:spacing w:before="100" w:beforeAutospacing="1" w:after="100" w:afterAutospacing="1" w:line="240" w:lineRule="auto"/>
                                <w:rPr>
                                  <w:rFonts w:ascii="Candara" w:eastAsia="Times New Roman" w:hAnsi="Candara" w:cs="Times New Roman"/>
                                  <w:color w:val="000000"/>
                                </w:rPr>
                              </w:pPr>
                              <w:r w:rsidRPr="006B5211">
                                <w:rPr>
                                  <w:rFonts w:ascii="Candara" w:eastAsia="Times New Roman" w:hAnsi="Candara" w:cs="Times New Roman"/>
                                  <w:color w:val="000000"/>
                                </w:rPr>
                                <w:t xml:space="preserve">7. The United States regulates hazardous waste through the 1976 Resource Conservation and Recovery Act, which was amended in 1984. </w:t>
                              </w:r>
                            </w:p>
                          </w:tc>
                        </w:tr>
                      </w:tbl>
                      <w:p w:rsidR="006B5211" w:rsidRPr="006B5211" w:rsidRDefault="006B5211" w:rsidP="006B5211">
                        <w:pPr>
                          <w:spacing w:after="0" w:line="240" w:lineRule="auto"/>
                          <w:rPr>
                            <w:rFonts w:ascii="Verdana" w:eastAsia="Times New Roman" w:hAnsi="Verdana" w:cs="Times New Roman"/>
                            <w:color w:val="000000"/>
                            <w:sz w:val="17"/>
                            <w:szCs w:val="17"/>
                          </w:rPr>
                        </w:pPr>
                      </w:p>
                    </w:tc>
                  </w:tr>
                  <w:tr w:rsidR="006B5211" w:rsidRPr="006B5211">
                    <w:trPr>
                      <w:tblCellSpacing w:w="0" w:type="dxa"/>
                    </w:trPr>
                    <w:tc>
                      <w:tcPr>
                        <w:tcW w:w="0" w:type="auto"/>
                        <w:vAlign w:val="center"/>
                        <w:hideMark/>
                      </w:tcPr>
                      <w:p w:rsidR="006B5211" w:rsidRPr="006B5211" w:rsidRDefault="006B5211" w:rsidP="006B5211">
                        <w:pPr>
                          <w:spacing w:after="0" w:line="240" w:lineRule="auto"/>
                          <w:rPr>
                            <w:rFonts w:ascii="Times New Roman" w:eastAsia="Times New Roman" w:hAnsi="Times New Roman" w:cs="Times New Roman"/>
                            <w:sz w:val="20"/>
                            <w:szCs w:val="20"/>
                          </w:rPr>
                        </w:pPr>
                      </w:p>
                    </w:tc>
                  </w:tr>
                </w:tbl>
                <w:p w:rsidR="006B5211" w:rsidRPr="006B5211" w:rsidRDefault="006B5211" w:rsidP="006B5211">
                  <w:pPr>
                    <w:spacing w:after="0" w:line="240" w:lineRule="auto"/>
                    <w:rPr>
                      <w:rFonts w:ascii="Verdana" w:eastAsia="Times New Roman" w:hAnsi="Verdana" w:cs="Times New Roman"/>
                      <w:color w:val="000000"/>
                      <w:sz w:val="17"/>
                      <w:szCs w:val="17"/>
                    </w:rPr>
                  </w:pPr>
                </w:p>
              </w:tc>
              <w:tc>
                <w:tcPr>
                  <w:tcW w:w="250" w:type="pct"/>
                  <w:hideMark/>
                </w:tcPr>
                <w:p w:rsidR="006B5211" w:rsidRPr="006B5211" w:rsidRDefault="006B5211" w:rsidP="006B5211">
                  <w:pPr>
                    <w:spacing w:after="0" w:line="240" w:lineRule="auto"/>
                    <w:rPr>
                      <w:rFonts w:ascii="Verdana" w:eastAsia="Times New Roman" w:hAnsi="Verdana" w:cs="Times New Roman"/>
                      <w:color w:val="000000"/>
                      <w:sz w:val="17"/>
                      <w:szCs w:val="17"/>
                    </w:rPr>
                  </w:pPr>
                  <w:r w:rsidRPr="006B5211">
                    <w:rPr>
                      <w:rFonts w:ascii="Verdana" w:eastAsia="Times New Roman" w:hAnsi="Verdana" w:cs="Times New Roman"/>
                      <w:noProof/>
                      <w:color w:val="000000"/>
                      <w:sz w:val="17"/>
                      <w:szCs w:val="17"/>
                    </w:rPr>
                    <w:drawing>
                      <wp:inline distT="0" distB="0" distL="0" distR="0">
                        <wp:extent cx="95250" cy="9525"/>
                        <wp:effectExtent l="0" t="0" r="0" b="0"/>
                        <wp:docPr id="1" name="Picture 1" descr="http://www.cengage.com/images/spacer_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engage.com/images/spacer_t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r>
          </w:tbl>
          <w:p w:rsidR="006B5211" w:rsidRPr="006B5211" w:rsidRDefault="006B5211" w:rsidP="006B5211">
            <w:pPr>
              <w:spacing w:after="0" w:line="240" w:lineRule="auto"/>
              <w:rPr>
                <w:rFonts w:ascii="Verdana" w:eastAsia="Times New Roman" w:hAnsi="Verdana" w:cs="Times New Roman"/>
                <w:color w:val="000000"/>
                <w:sz w:val="17"/>
                <w:szCs w:val="17"/>
              </w:rPr>
            </w:pPr>
          </w:p>
        </w:tc>
      </w:tr>
    </w:tbl>
    <w:p w:rsidR="00781D59" w:rsidRPr="00781D59" w:rsidRDefault="00781D59" w:rsidP="006B5211">
      <w:pPr>
        <w:spacing w:after="0" w:line="240" w:lineRule="auto"/>
        <w:rPr>
          <w:rFonts w:ascii="Candara" w:hAnsi="Candara"/>
        </w:rPr>
      </w:pPr>
    </w:p>
    <w:sectPr w:rsidR="00781D59" w:rsidRPr="00781D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D59"/>
    <w:rsid w:val="001F06A2"/>
    <w:rsid w:val="006B5211"/>
    <w:rsid w:val="00781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1D59"/>
    <w:pPr>
      <w:spacing w:before="100" w:beforeAutospacing="1" w:after="100" w:afterAutospacing="1" w:line="240" w:lineRule="auto"/>
    </w:pPr>
    <w:rPr>
      <w:rFonts w:ascii="Verdana" w:eastAsia="Times New Roman" w:hAnsi="Verdana" w:cs="Times New Roman"/>
      <w:color w:val="000000"/>
      <w:sz w:val="17"/>
      <w:szCs w:val="17"/>
    </w:rPr>
  </w:style>
  <w:style w:type="paragraph" w:customStyle="1" w:styleId="pubhead2">
    <w:name w:val="pubhead2"/>
    <w:basedOn w:val="Normal"/>
    <w:rsid w:val="00781D59"/>
    <w:pPr>
      <w:spacing w:before="100" w:beforeAutospacing="1" w:after="100" w:afterAutospacing="1" w:line="240" w:lineRule="auto"/>
    </w:pPr>
    <w:rPr>
      <w:rFonts w:ascii="Verdana" w:eastAsia="Times New Roman" w:hAnsi="Verdana" w:cs="Times New Roman"/>
      <w:b/>
      <w:bCs/>
      <w:color w:val="003399"/>
      <w:sz w:val="17"/>
      <w:szCs w:val="17"/>
    </w:rPr>
  </w:style>
  <w:style w:type="paragraph" w:styleId="BalloonText">
    <w:name w:val="Balloon Text"/>
    <w:basedOn w:val="Normal"/>
    <w:link w:val="BalloonTextChar"/>
    <w:uiPriority w:val="99"/>
    <w:semiHidden/>
    <w:unhideWhenUsed/>
    <w:rsid w:val="001F06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6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1D59"/>
    <w:pPr>
      <w:spacing w:before="100" w:beforeAutospacing="1" w:after="100" w:afterAutospacing="1" w:line="240" w:lineRule="auto"/>
    </w:pPr>
    <w:rPr>
      <w:rFonts w:ascii="Verdana" w:eastAsia="Times New Roman" w:hAnsi="Verdana" w:cs="Times New Roman"/>
      <w:color w:val="000000"/>
      <w:sz w:val="17"/>
      <w:szCs w:val="17"/>
    </w:rPr>
  </w:style>
  <w:style w:type="paragraph" w:customStyle="1" w:styleId="pubhead2">
    <w:name w:val="pubhead2"/>
    <w:basedOn w:val="Normal"/>
    <w:rsid w:val="00781D59"/>
    <w:pPr>
      <w:spacing w:before="100" w:beforeAutospacing="1" w:after="100" w:afterAutospacing="1" w:line="240" w:lineRule="auto"/>
    </w:pPr>
    <w:rPr>
      <w:rFonts w:ascii="Verdana" w:eastAsia="Times New Roman" w:hAnsi="Verdana" w:cs="Times New Roman"/>
      <w:b/>
      <w:bCs/>
      <w:color w:val="003399"/>
      <w:sz w:val="17"/>
      <w:szCs w:val="17"/>
    </w:rPr>
  </w:style>
  <w:style w:type="paragraph" w:styleId="BalloonText">
    <w:name w:val="Balloon Text"/>
    <w:basedOn w:val="Normal"/>
    <w:link w:val="BalloonTextChar"/>
    <w:uiPriority w:val="99"/>
    <w:semiHidden/>
    <w:unhideWhenUsed/>
    <w:rsid w:val="001F06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6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Hoffman, Kelly K</dc:creator>
  <cp:lastModifiedBy>Kelly Hoffman</cp:lastModifiedBy>
  <cp:revision>2</cp:revision>
  <dcterms:created xsi:type="dcterms:W3CDTF">2015-03-08T23:03:00Z</dcterms:created>
  <dcterms:modified xsi:type="dcterms:W3CDTF">2015-03-08T23:03:00Z</dcterms:modified>
</cp:coreProperties>
</file>